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6DE47">
      <w:pPr>
        <w:pStyle w:val="2"/>
        <w:spacing w:before="54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color w:val="333333"/>
          <w:sz w:val="28"/>
          <w:szCs w:val="28"/>
        </w:rPr>
        <w:t>附件2：</w:t>
      </w:r>
    </w:p>
    <w:p w14:paraId="360D7F4A">
      <w:pPr>
        <w:pStyle w:val="2"/>
        <w:rPr>
          <w:rFonts w:ascii="黑体"/>
        </w:rPr>
      </w:pPr>
    </w:p>
    <w:p w14:paraId="15889A41"/>
    <w:p w14:paraId="5FA7B39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新疆农业大学202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年第一批面向社会公开招聘事业编制工作人员体检工作安排</w:t>
      </w:r>
    </w:p>
    <w:p w14:paraId="316B1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一、时间</w:t>
      </w:r>
    </w:p>
    <w:p w14:paraId="5192F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cs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年5月</w:t>
      </w:r>
      <w:r>
        <w:rPr>
          <w:rFonts w:hint="eastAsia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日（周</w:t>
      </w:r>
      <w:r>
        <w:rPr>
          <w:rFonts w:hint="eastAsia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）9:00。</w:t>
      </w:r>
    </w:p>
    <w:p w14:paraId="334A5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二、地点</w:t>
      </w:r>
    </w:p>
    <w:p w14:paraId="30D1E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体检当日7:00前短信或邮件通知，请及时关注相关通知。</w:t>
      </w:r>
    </w:p>
    <w:p w14:paraId="55BC9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三、注意事项</w:t>
      </w:r>
    </w:p>
    <w:p w14:paraId="3719D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体检项目和标准参照《自治区事业单位面向社会公开招聘工作人员体检通用标准（试行）》执行；</w:t>
      </w:r>
    </w:p>
    <w:p w14:paraId="3E496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体检前不做剧烈运动、不饮酒、不吃油腻食品及甜食，体检当日务必空腹（早上起床后不喝水、不吃饭）；</w:t>
      </w:r>
    </w:p>
    <w:p w14:paraId="30AEC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体检费用约500元（自理）；</w:t>
      </w:r>
    </w:p>
    <w:p w14:paraId="26192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携带本人身份证原件、1寸免冠照片1张；</w:t>
      </w:r>
    </w:p>
    <w:p w14:paraId="106FA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未在指定地点、规定时间内完成体检者，不能进入下一环节，视为自动放弃应聘资格。</w:t>
      </w:r>
    </w:p>
    <w:sectPr>
      <w:type w:val="continuous"/>
      <w:pgSz w:w="11910" w:h="16840"/>
      <w:pgMar w:top="1580" w:right="1420" w:bottom="280" w:left="14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E54F8"/>
    <w:rsid w:val="71E258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269"/>
      <w:ind w:left="111" w:firstLine="640"/>
    </w:pPr>
    <w:rPr>
      <w:rFonts w:ascii="仿宋_GB2312" w:hAnsi="仿宋_GB2312" w:eastAsia="仿宋_GB2312" w:cs="仿宋_GB2312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271</Characters>
  <TotalTime>916</TotalTime>
  <ScaleCrop>false</ScaleCrop>
  <LinksUpToDate>false</LinksUpToDate>
  <CharactersWithSpaces>271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2025-05-13T09:39:00Z</dcterms:created>
  <dc:creator>Administrator</dc:creator>
  <cp:lastModifiedBy>Administrator</cp:lastModifiedBy>
  <dcterms:modified xsi:type="dcterms:W3CDTF">2026-05-11T02:17:26Z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2025-05-13T00:00:00Z</vt:filetime>
  </property>
  <property fmtid="{D5CDD505-2E9C-101B-9397-08002B2CF9AE}" pid="5" name="KSOTemplateDocerSaveRecord">
    <vt:lpwstr>eyJoZGlkIjoiZjE5NDVlOTE5YzM3MDliNTg3YTY5ZmI1NzQxMWU4NDYiLCJ1c2VySWQiOiIxNjc4NTc3ODI3In0=</vt:lpwstr>
  </property>
  <property fmtid="{D5CDD505-2E9C-101B-9397-08002B2CF9AE}" pid="6" name="KSOProductBuildVer">
    <vt:lpwstr>2052-12.1.0.24034</vt:lpwstr>
  </property>
  <property fmtid="{D5CDD505-2E9C-101B-9397-08002B2CF9AE}" pid="7" name="ICV">
    <vt:lpwstr>714402BB77F243FEAEF19D275FA755E8_13</vt:lpwstr>
  </property>
</Properties>
</file>